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0E36D" w14:textId="1B347859" w:rsidR="00491BE0" w:rsidRPr="00911DE1" w:rsidRDefault="007C5EFC">
      <w:pPr>
        <w:jc w:val="center"/>
        <w:rPr>
          <w:b/>
          <w:noProof/>
          <w:sz w:val="32"/>
          <w:szCs w:val="24"/>
          <w:lang w:val="en-GB"/>
        </w:rPr>
      </w:pPr>
      <w:r w:rsidRPr="00911DE1">
        <w:rPr>
          <w:b/>
          <w:noProof/>
          <w:sz w:val="32"/>
          <w:szCs w:val="24"/>
          <w:lang w:val="en-GB"/>
        </w:rPr>
        <w:t xml:space="preserve">Code of </w:t>
      </w:r>
      <w:r w:rsidR="00911DE1" w:rsidRPr="00911DE1">
        <w:rPr>
          <w:b/>
          <w:noProof/>
          <w:sz w:val="32"/>
          <w:szCs w:val="24"/>
          <w:lang w:val="en-GB"/>
        </w:rPr>
        <w:t>Ethics of</w:t>
      </w:r>
      <w:r w:rsidRPr="00911DE1">
        <w:rPr>
          <w:b/>
          <w:noProof/>
          <w:sz w:val="32"/>
          <w:szCs w:val="24"/>
          <w:lang w:val="en-GB"/>
        </w:rPr>
        <w:t xml:space="preserve"> Bidfood Czech Republic s.r.o</w:t>
      </w:r>
      <w:r w:rsidR="009D1147" w:rsidRPr="00911DE1">
        <w:rPr>
          <w:b/>
          <w:noProof/>
          <w:sz w:val="32"/>
          <w:szCs w:val="24"/>
          <w:lang w:val="en-GB"/>
        </w:rPr>
        <w:t>.</w:t>
      </w:r>
    </w:p>
    <w:p w14:paraId="06B1A8EA" w14:textId="2DC9D92F" w:rsidR="00491BE0" w:rsidRPr="00911DE1" w:rsidRDefault="007C5EFC">
      <w:pPr>
        <w:jc w:val="both"/>
        <w:rPr>
          <w:noProof/>
          <w:lang w:val="en-GB"/>
        </w:rPr>
      </w:pPr>
      <w:r w:rsidRPr="00911DE1">
        <w:rPr>
          <w:noProof/>
          <w:lang w:val="en-GB"/>
        </w:rPr>
        <w:t xml:space="preserve">Acceptance of the </w:t>
      </w:r>
      <w:r w:rsidR="00227EF2" w:rsidRPr="00911DE1">
        <w:rPr>
          <w:noProof/>
          <w:lang w:val="en-GB"/>
        </w:rPr>
        <w:t xml:space="preserve">Code </w:t>
      </w:r>
      <w:r w:rsidRPr="00911DE1">
        <w:rPr>
          <w:noProof/>
          <w:lang w:val="en-GB"/>
        </w:rPr>
        <w:t xml:space="preserve">of Ethics </w:t>
      </w:r>
      <w:r w:rsidR="00227EF2" w:rsidRPr="00911DE1">
        <w:rPr>
          <w:noProof/>
          <w:lang w:val="en-GB"/>
        </w:rPr>
        <w:t xml:space="preserve">is a prerequisite for concluding supplier contracts with Bidfood Czech Republic s.r.o. </w:t>
      </w:r>
      <w:r w:rsidR="006E619F" w:rsidRPr="00911DE1">
        <w:rPr>
          <w:noProof/>
          <w:lang w:val="en-GB"/>
        </w:rPr>
        <w:t xml:space="preserve">(hereinafter referred to as </w:t>
      </w:r>
      <w:r w:rsidR="006E619F" w:rsidRPr="00911DE1">
        <w:rPr>
          <w:b/>
          <w:bCs/>
          <w:noProof/>
          <w:lang w:val="en-GB"/>
        </w:rPr>
        <w:t>Bidfood CZ</w:t>
      </w:r>
      <w:r w:rsidR="006E619F" w:rsidRPr="00911DE1">
        <w:rPr>
          <w:noProof/>
          <w:lang w:val="en-GB"/>
        </w:rPr>
        <w:t>)</w:t>
      </w:r>
      <w:r w:rsidR="002141E3" w:rsidRPr="00911DE1">
        <w:rPr>
          <w:noProof/>
          <w:lang w:val="en-GB"/>
        </w:rPr>
        <w:t xml:space="preserve">. </w:t>
      </w:r>
      <w:r w:rsidR="00227EF2" w:rsidRPr="00911DE1">
        <w:rPr>
          <w:noProof/>
          <w:lang w:val="en-GB"/>
        </w:rPr>
        <w:t xml:space="preserve">By signing this document, the Supplier undertakes to act and to continue to act in accordance with this Code. The standards contained in this </w:t>
      </w:r>
      <w:r w:rsidR="00911DE1" w:rsidRPr="00911DE1">
        <w:rPr>
          <w:noProof/>
          <w:lang w:val="en-GB"/>
        </w:rPr>
        <w:t xml:space="preserve">Code of Ethics </w:t>
      </w:r>
      <w:r w:rsidR="00227EF2" w:rsidRPr="00911DE1">
        <w:rPr>
          <w:noProof/>
          <w:lang w:val="en-GB"/>
        </w:rPr>
        <w:t xml:space="preserve">are in addition to, and not a substitute for the provisions </w:t>
      </w:r>
      <w:r w:rsidR="008705E3" w:rsidRPr="00911DE1">
        <w:rPr>
          <w:noProof/>
          <w:lang w:val="en-GB"/>
        </w:rPr>
        <w:t xml:space="preserve">of </w:t>
      </w:r>
      <w:r w:rsidR="00227EF2" w:rsidRPr="00911DE1">
        <w:rPr>
          <w:noProof/>
          <w:lang w:val="en-GB"/>
        </w:rPr>
        <w:t xml:space="preserve">any other agreement or contract between the Supplier and Bidfood </w:t>
      </w:r>
      <w:r w:rsidR="006E619F" w:rsidRPr="00911DE1">
        <w:rPr>
          <w:noProof/>
          <w:lang w:val="en-GB"/>
        </w:rPr>
        <w:t>CZ.</w:t>
      </w:r>
    </w:p>
    <w:p w14:paraId="68A9C417" w14:textId="17356BDA" w:rsidR="00491BE0" w:rsidRPr="00911DE1" w:rsidRDefault="007C5EFC">
      <w:pPr>
        <w:jc w:val="both"/>
        <w:rPr>
          <w:noProof/>
          <w:lang w:val="en-GB"/>
        </w:rPr>
      </w:pPr>
      <w:r w:rsidRPr="00911DE1">
        <w:rPr>
          <w:noProof/>
          <w:lang w:val="en-GB"/>
        </w:rPr>
        <w:t>Th</w:t>
      </w:r>
      <w:r w:rsidR="00392C6C">
        <w:rPr>
          <w:noProof/>
          <w:lang w:val="en-GB"/>
        </w:rPr>
        <w:t>is</w:t>
      </w:r>
      <w:r w:rsidRPr="00911DE1">
        <w:rPr>
          <w:noProof/>
          <w:lang w:val="en-GB"/>
        </w:rPr>
        <w:t xml:space="preserve"> </w:t>
      </w:r>
      <w:r w:rsidR="00911DE1" w:rsidRPr="00911DE1">
        <w:rPr>
          <w:noProof/>
          <w:lang w:val="en-GB"/>
        </w:rPr>
        <w:t xml:space="preserve">Code of Ethics </w:t>
      </w:r>
      <w:r w:rsidRPr="00911DE1">
        <w:rPr>
          <w:noProof/>
          <w:lang w:val="en-GB"/>
        </w:rPr>
        <w:t xml:space="preserve">defines the minimum standards from which no compromise can be made and which </w:t>
      </w:r>
      <w:r w:rsidR="008705E3" w:rsidRPr="00911DE1">
        <w:rPr>
          <w:noProof/>
          <w:lang w:val="en-GB"/>
        </w:rPr>
        <w:t xml:space="preserve">Bidfood CZ </w:t>
      </w:r>
      <w:r w:rsidRPr="00911DE1">
        <w:rPr>
          <w:noProof/>
          <w:lang w:val="en-GB"/>
        </w:rPr>
        <w:t xml:space="preserve">requires all </w:t>
      </w:r>
      <w:r w:rsidR="008705E3" w:rsidRPr="00911DE1">
        <w:rPr>
          <w:noProof/>
          <w:lang w:val="en-GB"/>
        </w:rPr>
        <w:t xml:space="preserve">its </w:t>
      </w:r>
      <w:r w:rsidRPr="00911DE1">
        <w:rPr>
          <w:noProof/>
          <w:lang w:val="en-GB"/>
        </w:rPr>
        <w:t xml:space="preserve">suppliers to adhere to. Bidfood </w:t>
      </w:r>
      <w:r w:rsidR="006E619F" w:rsidRPr="00911DE1">
        <w:rPr>
          <w:noProof/>
          <w:lang w:val="en-GB"/>
        </w:rPr>
        <w:t xml:space="preserve">CZ </w:t>
      </w:r>
      <w:r w:rsidRPr="00911DE1">
        <w:rPr>
          <w:noProof/>
          <w:lang w:val="en-GB"/>
        </w:rPr>
        <w:t xml:space="preserve">expects its suppliers to comply with all applicable </w:t>
      </w:r>
      <w:r w:rsidR="008705E3" w:rsidRPr="00911DE1">
        <w:rPr>
          <w:noProof/>
          <w:lang w:val="en-GB"/>
        </w:rPr>
        <w:t xml:space="preserve">laws and </w:t>
      </w:r>
      <w:r w:rsidRPr="00911DE1">
        <w:rPr>
          <w:noProof/>
          <w:lang w:val="en-GB"/>
        </w:rPr>
        <w:t>regulations, but in particular those described in this Code.</w:t>
      </w:r>
    </w:p>
    <w:p w14:paraId="53D49134" w14:textId="20F5102E" w:rsidR="00491BE0" w:rsidRPr="00911DE1" w:rsidRDefault="00911DE1">
      <w:pPr>
        <w:pStyle w:val="Odstavecseseznamem"/>
        <w:numPr>
          <w:ilvl w:val="0"/>
          <w:numId w:val="1"/>
        </w:numPr>
        <w:rPr>
          <w:noProof/>
          <w:lang w:val="en-GB"/>
        </w:rPr>
      </w:pPr>
      <w:r w:rsidRPr="00911DE1">
        <w:rPr>
          <w:noProof/>
          <w:lang w:val="en-GB"/>
        </w:rPr>
        <w:t>Employees</w:t>
      </w:r>
      <w:r w:rsidR="007C5EFC" w:rsidRPr="00911DE1">
        <w:rPr>
          <w:noProof/>
          <w:lang w:val="en-GB"/>
        </w:rPr>
        <w:t>:</w:t>
      </w:r>
    </w:p>
    <w:p w14:paraId="1CD3527B" w14:textId="77777777" w:rsidR="009D1147" w:rsidRPr="00911DE1" w:rsidRDefault="009D1147" w:rsidP="009D1147">
      <w:pPr>
        <w:pStyle w:val="Odstavecseseznamem"/>
        <w:ind w:left="360"/>
        <w:rPr>
          <w:noProof/>
          <w:sz w:val="10"/>
          <w:szCs w:val="10"/>
          <w:lang w:val="en-GB"/>
        </w:rPr>
      </w:pPr>
    </w:p>
    <w:p w14:paraId="7210034F" w14:textId="77777777" w:rsidR="00491BE0" w:rsidRPr="00911DE1" w:rsidRDefault="008705E3">
      <w:pPr>
        <w:pStyle w:val="Odstavecseseznamem"/>
        <w:numPr>
          <w:ilvl w:val="1"/>
          <w:numId w:val="1"/>
        </w:numPr>
        <w:jc w:val="both"/>
        <w:rPr>
          <w:noProof/>
          <w:lang w:val="en-GB"/>
        </w:rPr>
      </w:pPr>
      <w:r w:rsidRPr="00911DE1">
        <w:rPr>
          <w:noProof/>
          <w:lang w:val="en-GB"/>
        </w:rPr>
        <w:t xml:space="preserve">The Supplier </w:t>
      </w:r>
      <w:r w:rsidR="007C5EFC" w:rsidRPr="00911DE1">
        <w:rPr>
          <w:noProof/>
          <w:lang w:val="en-GB"/>
        </w:rPr>
        <w:t xml:space="preserve">must </w:t>
      </w:r>
      <w:r w:rsidRPr="00911DE1">
        <w:rPr>
          <w:noProof/>
          <w:lang w:val="en-GB"/>
        </w:rPr>
        <w:t xml:space="preserve">treat </w:t>
      </w:r>
      <w:r w:rsidR="007C5EFC" w:rsidRPr="00911DE1">
        <w:rPr>
          <w:noProof/>
          <w:lang w:val="en-GB"/>
        </w:rPr>
        <w:t xml:space="preserve">all </w:t>
      </w:r>
      <w:r w:rsidRPr="00911DE1">
        <w:rPr>
          <w:noProof/>
          <w:lang w:val="en-GB"/>
        </w:rPr>
        <w:t xml:space="preserve">its </w:t>
      </w:r>
      <w:r w:rsidR="007C5EFC" w:rsidRPr="00911DE1">
        <w:rPr>
          <w:noProof/>
          <w:lang w:val="en-GB"/>
        </w:rPr>
        <w:t>employees fairly, with dignity and respect.</w:t>
      </w:r>
    </w:p>
    <w:p w14:paraId="6B5BEA9A" w14:textId="77777777" w:rsidR="00491BE0" w:rsidRPr="00911DE1" w:rsidRDefault="007C5EFC">
      <w:pPr>
        <w:pStyle w:val="Odstavecseseznamem"/>
        <w:numPr>
          <w:ilvl w:val="1"/>
          <w:numId w:val="1"/>
        </w:numPr>
        <w:jc w:val="both"/>
        <w:rPr>
          <w:noProof/>
          <w:lang w:val="en-GB"/>
        </w:rPr>
      </w:pPr>
      <w:r w:rsidRPr="00911DE1">
        <w:rPr>
          <w:noProof/>
          <w:lang w:val="en-GB"/>
        </w:rPr>
        <w:t>The principle of equal treatment of all employees must be respected and no form of discrimination must be applied.</w:t>
      </w:r>
    </w:p>
    <w:p w14:paraId="40440E5B" w14:textId="77777777" w:rsidR="00491BE0" w:rsidRPr="00911DE1" w:rsidRDefault="007C5EFC">
      <w:pPr>
        <w:pStyle w:val="Odstavecseseznamem"/>
        <w:numPr>
          <w:ilvl w:val="1"/>
          <w:numId w:val="1"/>
        </w:numPr>
        <w:jc w:val="both"/>
        <w:rPr>
          <w:noProof/>
          <w:lang w:val="en-GB"/>
        </w:rPr>
      </w:pPr>
      <w:r w:rsidRPr="00911DE1">
        <w:rPr>
          <w:noProof/>
          <w:lang w:val="en-GB"/>
        </w:rPr>
        <w:t>The Supplier shall not tolerate any form of abuse, intimidation, threats or harassment of its employees.</w:t>
      </w:r>
    </w:p>
    <w:p w14:paraId="0DE78F01" w14:textId="77777777" w:rsidR="00491BE0" w:rsidRPr="00911DE1" w:rsidRDefault="007C5EFC">
      <w:pPr>
        <w:pStyle w:val="Odstavecseseznamem"/>
        <w:numPr>
          <w:ilvl w:val="1"/>
          <w:numId w:val="1"/>
        </w:numPr>
        <w:jc w:val="both"/>
        <w:rPr>
          <w:noProof/>
          <w:lang w:val="en-GB"/>
        </w:rPr>
      </w:pPr>
      <w:r w:rsidRPr="00911DE1">
        <w:rPr>
          <w:noProof/>
          <w:lang w:val="en-GB"/>
        </w:rPr>
        <w:t xml:space="preserve">The Supplier shall, in accordance with the law of the country and the spirit of this Code, provide its employees with a safe and healthy working environment with adequate temperature, access to potable water and, where </w:t>
      </w:r>
      <w:r w:rsidR="008705E3" w:rsidRPr="00911DE1">
        <w:rPr>
          <w:noProof/>
          <w:lang w:val="en-GB"/>
        </w:rPr>
        <w:t xml:space="preserve">necessary, the </w:t>
      </w:r>
      <w:r w:rsidRPr="00911DE1">
        <w:rPr>
          <w:noProof/>
          <w:lang w:val="en-GB"/>
        </w:rPr>
        <w:t>Supplier shall provide its employees with protective work equipment.</w:t>
      </w:r>
    </w:p>
    <w:p w14:paraId="0765D9F5" w14:textId="77777777" w:rsidR="00491BE0" w:rsidRPr="00911DE1" w:rsidRDefault="007C5EFC">
      <w:pPr>
        <w:pStyle w:val="Odstavecseseznamem"/>
        <w:numPr>
          <w:ilvl w:val="1"/>
          <w:numId w:val="1"/>
        </w:numPr>
        <w:jc w:val="both"/>
        <w:rPr>
          <w:noProof/>
          <w:lang w:val="en-GB"/>
        </w:rPr>
      </w:pPr>
      <w:r w:rsidRPr="00911DE1">
        <w:rPr>
          <w:noProof/>
          <w:lang w:val="en-GB"/>
        </w:rPr>
        <w:t>Employees' working hours are in accordance with the applicable laws of the country, and overtime work is voluntary and rewarded with a higher hourly wage.</w:t>
      </w:r>
    </w:p>
    <w:p w14:paraId="69672F25" w14:textId="77777777" w:rsidR="00491BE0" w:rsidRPr="00911DE1" w:rsidRDefault="007C5EFC">
      <w:pPr>
        <w:pStyle w:val="Odstavecseseznamem"/>
        <w:numPr>
          <w:ilvl w:val="1"/>
          <w:numId w:val="1"/>
        </w:numPr>
        <w:jc w:val="both"/>
        <w:rPr>
          <w:noProof/>
          <w:lang w:val="en-GB"/>
        </w:rPr>
      </w:pPr>
      <w:r w:rsidRPr="00911DE1">
        <w:rPr>
          <w:noProof/>
          <w:lang w:val="en-GB"/>
        </w:rPr>
        <w:t>The Supplier shall respect the rights of employees and meet all obligations to its employees in a timely manner.</w:t>
      </w:r>
    </w:p>
    <w:p w14:paraId="36887F8D" w14:textId="77777777" w:rsidR="00491BE0" w:rsidRPr="00911DE1" w:rsidRDefault="007C5EFC">
      <w:pPr>
        <w:pStyle w:val="Odstavecseseznamem"/>
        <w:numPr>
          <w:ilvl w:val="1"/>
          <w:numId w:val="1"/>
        </w:numPr>
        <w:jc w:val="both"/>
        <w:rPr>
          <w:noProof/>
          <w:lang w:val="en-GB"/>
        </w:rPr>
      </w:pPr>
      <w:r w:rsidRPr="00911DE1">
        <w:rPr>
          <w:noProof/>
          <w:lang w:val="en-GB"/>
        </w:rPr>
        <w:t>The Supplier shall not apply disciplinary deductions from the wages of its employees.</w:t>
      </w:r>
    </w:p>
    <w:p w14:paraId="2D920749" w14:textId="77777777" w:rsidR="00491BE0" w:rsidRPr="00911DE1" w:rsidRDefault="007C5EFC">
      <w:pPr>
        <w:pStyle w:val="Odstavecseseznamem"/>
        <w:numPr>
          <w:ilvl w:val="1"/>
          <w:numId w:val="1"/>
        </w:numPr>
        <w:jc w:val="both"/>
        <w:rPr>
          <w:noProof/>
          <w:lang w:val="en-GB"/>
        </w:rPr>
      </w:pPr>
      <w:r w:rsidRPr="00911DE1">
        <w:rPr>
          <w:noProof/>
          <w:lang w:val="en-GB"/>
        </w:rPr>
        <w:t>The Supplier shall not employ workers without valid authorization to work in its facilities in the country.</w:t>
      </w:r>
    </w:p>
    <w:p w14:paraId="562E44CC" w14:textId="77777777" w:rsidR="009D1147" w:rsidRPr="00911DE1" w:rsidRDefault="009D1147" w:rsidP="009D1147">
      <w:pPr>
        <w:pStyle w:val="Odstavecseseznamem"/>
        <w:ind w:left="786"/>
        <w:rPr>
          <w:noProof/>
          <w:lang w:val="en-GB"/>
        </w:rPr>
      </w:pPr>
    </w:p>
    <w:p w14:paraId="481238AD" w14:textId="77777777" w:rsidR="00491BE0" w:rsidRPr="00911DE1" w:rsidRDefault="007C5EFC">
      <w:pPr>
        <w:pStyle w:val="Odstavecseseznamem"/>
        <w:numPr>
          <w:ilvl w:val="0"/>
          <w:numId w:val="1"/>
        </w:numPr>
        <w:rPr>
          <w:noProof/>
          <w:lang w:val="en-GB"/>
        </w:rPr>
      </w:pPr>
      <w:r w:rsidRPr="00911DE1">
        <w:rPr>
          <w:noProof/>
          <w:lang w:val="en-GB"/>
        </w:rPr>
        <w:t>Supplier's products</w:t>
      </w:r>
      <w:r w:rsidR="009D1147" w:rsidRPr="00911DE1">
        <w:rPr>
          <w:noProof/>
          <w:lang w:val="en-GB"/>
        </w:rPr>
        <w:t>:</w:t>
      </w:r>
    </w:p>
    <w:p w14:paraId="7E151445" w14:textId="77777777" w:rsidR="009D1147" w:rsidRPr="00911DE1" w:rsidRDefault="009D1147" w:rsidP="009D1147">
      <w:pPr>
        <w:pStyle w:val="Odstavecseseznamem"/>
        <w:ind w:left="360"/>
        <w:rPr>
          <w:noProof/>
          <w:sz w:val="10"/>
          <w:szCs w:val="10"/>
          <w:lang w:val="en-GB"/>
        </w:rPr>
      </w:pPr>
    </w:p>
    <w:p w14:paraId="09B78997" w14:textId="77777777" w:rsidR="00491BE0" w:rsidRPr="00911DE1" w:rsidRDefault="007C5EFC">
      <w:pPr>
        <w:pStyle w:val="Odstavecseseznamem"/>
        <w:numPr>
          <w:ilvl w:val="1"/>
          <w:numId w:val="1"/>
        </w:numPr>
        <w:jc w:val="both"/>
        <w:rPr>
          <w:noProof/>
          <w:lang w:val="en-GB"/>
        </w:rPr>
      </w:pPr>
      <w:r w:rsidRPr="00911DE1">
        <w:rPr>
          <w:noProof/>
          <w:lang w:val="en-GB"/>
        </w:rPr>
        <w:t xml:space="preserve">All products and services supplied by the Supplier must meet the quality and safety standards required by applicable </w:t>
      </w:r>
      <w:r w:rsidR="008705E3" w:rsidRPr="00911DE1">
        <w:rPr>
          <w:noProof/>
          <w:lang w:val="en-GB"/>
        </w:rPr>
        <w:t>laws and regulations</w:t>
      </w:r>
      <w:r w:rsidRPr="00911DE1">
        <w:rPr>
          <w:noProof/>
          <w:lang w:val="en-GB"/>
        </w:rPr>
        <w:t>.</w:t>
      </w:r>
    </w:p>
    <w:p w14:paraId="61261655" w14:textId="77777777" w:rsidR="00491BE0" w:rsidRPr="00911DE1" w:rsidRDefault="007C5EFC">
      <w:pPr>
        <w:pStyle w:val="Odstavecseseznamem"/>
        <w:numPr>
          <w:ilvl w:val="1"/>
          <w:numId w:val="1"/>
        </w:numPr>
        <w:jc w:val="both"/>
        <w:rPr>
          <w:noProof/>
          <w:lang w:val="en-GB"/>
        </w:rPr>
      </w:pPr>
      <w:r w:rsidRPr="00911DE1">
        <w:rPr>
          <w:noProof/>
          <w:lang w:val="en-GB"/>
        </w:rPr>
        <w:t>The Supplier undertakes to be able to trace the fault in the supply chain in the event of poor quality or a breach of product safety and to take appropriate steps to remedy it as quickly as possible.</w:t>
      </w:r>
    </w:p>
    <w:p w14:paraId="0D33A8BA" w14:textId="77777777" w:rsidR="00491BE0" w:rsidRPr="00911DE1" w:rsidRDefault="007C5EFC">
      <w:pPr>
        <w:pStyle w:val="Odstavecseseznamem"/>
        <w:numPr>
          <w:ilvl w:val="1"/>
          <w:numId w:val="1"/>
        </w:numPr>
        <w:jc w:val="both"/>
        <w:rPr>
          <w:noProof/>
          <w:lang w:val="en-GB"/>
        </w:rPr>
      </w:pPr>
      <w:r w:rsidRPr="00911DE1">
        <w:rPr>
          <w:noProof/>
          <w:lang w:val="en-GB"/>
        </w:rPr>
        <w:t>For products protected by a trademark, all procedures and quality standards linked to the granting of this protection must be strictly observed.</w:t>
      </w:r>
    </w:p>
    <w:p w14:paraId="11DCA5FD" w14:textId="77777777" w:rsidR="00491BE0" w:rsidRPr="00911DE1" w:rsidRDefault="007C5EFC">
      <w:pPr>
        <w:pStyle w:val="Odstavecseseznamem"/>
        <w:numPr>
          <w:ilvl w:val="1"/>
          <w:numId w:val="1"/>
        </w:numPr>
        <w:jc w:val="both"/>
        <w:rPr>
          <w:noProof/>
          <w:lang w:val="en-GB"/>
        </w:rPr>
      </w:pPr>
      <w:r w:rsidRPr="00911DE1">
        <w:rPr>
          <w:noProof/>
          <w:lang w:val="en-GB"/>
        </w:rPr>
        <w:t>The Supplier undertakes to comply with all legal requirements, regulations and directives relating to the environment, to optimise the use of natural resources including drinking water and electricity in its production and to manage all waste produced in an environmentally friendly manner.</w:t>
      </w:r>
    </w:p>
    <w:p w14:paraId="58D89A26" w14:textId="77777777" w:rsidR="00491BE0" w:rsidRPr="00911DE1" w:rsidRDefault="007C5EFC">
      <w:pPr>
        <w:pStyle w:val="Odstavecseseznamem"/>
        <w:numPr>
          <w:ilvl w:val="1"/>
          <w:numId w:val="1"/>
        </w:numPr>
        <w:jc w:val="both"/>
        <w:rPr>
          <w:noProof/>
          <w:lang w:val="en-GB"/>
        </w:rPr>
      </w:pPr>
      <w:r w:rsidRPr="00911DE1">
        <w:rPr>
          <w:noProof/>
          <w:lang w:val="en-GB"/>
        </w:rPr>
        <w:t>The Supplier undertakes to limit the use of plastics to a reasonable extent and to use plastics only where objectively necessary.</w:t>
      </w:r>
    </w:p>
    <w:p w14:paraId="089E8956" w14:textId="52C63E39" w:rsidR="009D1147" w:rsidRPr="00911DE1" w:rsidRDefault="00D04B33" w:rsidP="00D04B33">
      <w:pPr>
        <w:tabs>
          <w:tab w:val="left" w:pos="1102"/>
        </w:tabs>
        <w:spacing w:after="0"/>
        <w:rPr>
          <w:noProof/>
          <w:lang w:val="en-GB"/>
        </w:rPr>
      </w:pPr>
      <w:r>
        <w:rPr>
          <w:noProof/>
          <w:lang w:val="en-GB"/>
        </w:rPr>
        <w:tab/>
      </w:r>
    </w:p>
    <w:p w14:paraId="45076070" w14:textId="77777777" w:rsidR="00491BE0" w:rsidRPr="00911DE1" w:rsidRDefault="007C5EFC">
      <w:pPr>
        <w:pStyle w:val="Odstavecseseznamem"/>
        <w:numPr>
          <w:ilvl w:val="0"/>
          <w:numId w:val="1"/>
        </w:numPr>
        <w:rPr>
          <w:noProof/>
          <w:lang w:val="en-GB"/>
        </w:rPr>
      </w:pPr>
      <w:r w:rsidRPr="00911DE1">
        <w:rPr>
          <w:noProof/>
          <w:lang w:val="en-GB"/>
        </w:rPr>
        <w:t>Others</w:t>
      </w:r>
      <w:r w:rsidR="009D1147" w:rsidRPr="00911DE1">
        <w:rPr>
          <w:noProof/>
          <w:lang w:val="en-GB"/>
        </w:rPr>
        <w:t>:</w:t>
      </w:r>
    </w:p>
    <w:p w14:paraId="470B8B5E" w14:textId="77777777" w:rsidR="00C72BC4" w:rsidRPr="00911DE1" w:rsidRDefault="00C72BC4" w:rsidP="00C72BC4">
      <w:pPr>
        <w:pStyle w:val="Odstavecseseznamem"/>
        <w:ind w:left="360"/>
        <w:rPr>
          <w:noProof/>
          <w:sz w:val="10"/>
          <w:szCs w:val="10"/>
          <w:lang w:val="en-GB"/>
        </w:rPr>
      </w:pPr>
    </w:p>
    <w:p w14:paraId="20EE7775" w14:textId="77777777" w:rsidR="00491BE0" w:rsidRPr="00911DE1" w:rsidRDefault="007C5EFC">
      <w:pPr>
        <w:pStyle w:val="Odstavecseseznamem"/>
        <w:numPr>
          <w:ilvl w:val="1"/>
          <w:numId w:val="1"/>
        </w:numPr>
        <w:jc w:val="both"/>
        <w:rPr>
          <w:noProof/>
          <w:lang w:val="en-GB"/>
        </w:rPr>
      </w:pPr>
      <w:r w:rsidRPr="00911DE1">
        <w:rPr>
          <w:noProof/>
          <w:lang w:val="en-GB"/>
        </w:rPr>
        <w:t xml:space="preserve">The Supplier shall not accept or offer </w:t>
      </w:r>
      <w:r w:rsidR="0065372F" w:rsidRPr="00911DE1">
        <w:rPr>
          <w:noProof/>
          <w:lang w:val="en-GB"/>
        </w:rPr>
        <w:t xml:space="preserve">substandard </w:t>
      </w:r>
      <w:r w:rsidRPr="00911DE1">
        <w:rPr>
          <w:noProof/>
          <w:lang w:val="en-GB"/>
        </w:rPr>
        <w:t>or illegal benefits to companies and persons in its supply chain. The Supplier shall have effective anti-corruption mechanisms in place and take steps to effectively report and prevent corrupt conduct by its employees.</w:t>
      </w:r>
    </w:p>
    <w:p w14:paraId="776982F7" w14:textId="77777777" w:rsidR="00491BE0" w:rsidRPr="00911DE1" w:rsidRDefault="007C5EFC">
      <w:pPr>
        <w:pStyle w:val="Odstavecseseznamem"/>
        <w:numPr>
          <w:ilvl w:val="1"/>
          <w:numId w:val="1"/>
        </w:numPr>
        <w:jc w:val="both"/>
        <w:rPr>
          <w:noProof/>
          <w:lang w:val="en-GB"/>
        </w:rPr>
      </w:pPr>
      <w:r w:rsidRPr="00911DE1">
        <w:rPr>
          <w:noProof/>
          <w:lang w:val="en-GB"/>
        </w:rPr>
        <w:t xml:space="preserve">The Supplier shall not accept or offer any benefits or advantages to employees or persons cooperating in any way with Bidfood CZ. </w:t>
      </w:r>
    </w:p>
    <w:p w14:paraId="25D2382A" w14:textId="77777777" w:rsidR="00491BE0" w:rsidRPr="00911DE1" w:rsidRDefault="007C5EFC">
      <w:pPr>
        <w:pStyle w:val="Odstavecseseznamem"/>
        <w:numPr>
          <w:ilvl w:val="1"/>
          <w:numId w:val="1"/>
        </w:numPr>
        <w:jc w:val="both"/>
        <w:rPr>
          <w:noProof/>
          <w:lang w:val="en-GB"/>
        </w:rPr>
      </w:pPr>
      <w:r w:rsidRPr="00911DE1">
        <w:rPr>
          <w:noProof/>
          <w:lang w:val="en-GB"/>
        </w:rPr>
        <w:lastRenderedPageBreak/>
        <w:t xml:space="preserve">The Supplier must immediately notify Bidfood CZ of any conflict of interest arising from the Supplier's cooperation with Bidfood CZ, in particular any personal interest of an employee </w:t>
      </w:r>
      <w:r w:rsidR="00C72BC4" w:rsidRPr="00911DE1">
        <w:rPr>
          <w:noProof/>
          <w:lang w:val="en-GB"/>
        </w:rPr>
        <w:t xml:space="preserve">or person cooperating with </w:t>
      </w:r>
      <w:r w:rsidRPr="00911DE1">
        <w:rPr>
          <w:noProof/>
          <w:lang w:val="en-GB"/>
        </w:rPr>
        <w:t xml:space="preserve">Bidfood CZ </w:t>
      </w:r>
      <w:r w:rsidR="00C72BC4" w:rsidRPr="00911DE1">
        <w:rPr>
          <w:noProof/>
          <w:lang w:val="en-GB"/>
        </w:rPr>
        <w:t>in the conclusion of the Supplier Contract.</w:t>
      </w:r>
    </w:p>
    <w:p w14:paraId="0CC1759C" w14:textId="77777777" w:rsidR="00491BE0" w:rsidRPr="00911DE1" w:rsidRDefault="007C5EFC">
      <w:pPr>
        <w:pStyle w:val="Odstavecseseznamem"/>
        <w:numPr>
          <w:ilvl w:val="1"/>
          <w:numId w:val="1"/>
        </w:numPr>
        <w:jc w:val="both"/>
        <w:rPr>
          <w:noProof/>
          <w:lang w:val="en-GB"/>
        </w:rPr>
      </w:pPr>
      <w:r w:rsidRPr="00911DE1">
        <w:rPr>
          <w:noProof/>
          <w:lang w:val="en-GB"/>
        </w:rPr>
        <w:t>The supplier must establish channels and mechanisms to receive and handle complaints and, in the case of an anonymous complaint, preserve and respect the anonymity of the complainant whose identity is known to the supplier.</w:t>
      </w:r>
    </w:p>
    <w:p w14:paraId="74C986AF" w14:textId="77777777" w:rsidR="00491BE0" w:rsidRPr="00911DE1" w:rsidRDefault="007C5EFC">
      <w:pPr>
        <w:pStyle w:val="Odstavecseseznamem"/>
        <w:numPr>
          <w:ilvl w:val="1"/>
          <w:numId w:val="1"/>
        </w:numPr>
        <w:jc w:val="both"/>
        <w:rPr>
          <w:noProof/>
          <w:lang w:val="en-GB"/>
        </w:rPr>
      </w:pPr>
      <w:r w:rsidRPr="00911DE1">
        <w:rPr>
          <w:noProof/>
          <w:lang w:val="en-GB"/>
        </w:rPr>
        <w:t>The Supplier must deal fairly and promptly with all complaints, anonymous or signed, in the spirit of this Code and the legal regime of the country concerned.</w:t>
      </w:r>
    </w:p>
    <w:p w14:paraId="7240DD6F" w14:textId="77777777" w:rsidR="00C72BC4" w:rsidRPr="00911DE1" w:rsidRDefault="00C72BC4" w:rsidP="00C72BC4">
      <w:pPr>
        <w:rPr>
          <w:noProof/>
          <w:lang w:val="en-GB"/>
        </w:rPr>
      </w:pPr>
    </w:p>
    <w:p w14:paraId="3D7BE0E3" w14:textId="77777777" w:rsidR="00491BE0" w:rsidRPr="00911DE1" w:rsidRDefault="007C5EFC">
      <w:pPr>
        <w:jc w:val="both"/>
        <w:rPr>
          <w:noProof/>
          <w:lang w:val="en-GB"/>
        </w:rPr>
      </w:pPr>
      <w:r w:rsidRPr="00911DE1">
        <w:rPr>
          <w:noProof/>
          <w:lang w:val="en-GB"/>
        </w:rPr>
        <w:t xml:space="preserve">The Supplier shall report any </w:t>
      </w:r>
      <w:r w:rsidR="00C72BC4" w:rsidRPr="00911DE1">
        <w:rPr>
          <w:noProof/>
          <w:lang w:val="en-GB"/>
        </w:rPr>
        <w:t xml:space="preserve">violations of this Code </w:t>
      </w:r>
      <w:r w:rsidRPr="00911DE1">
        <w:rPr>
          <w:noProof/>
          <w:lang w:val="en-GB"/>
        </w:rPr>
        <w:t xml:space="preserve">to </w:t>
      </w:r>
      <w:r w:rsidR="00C72BC4" w:rsidRPr="00911DE1">
        <w:rPr>
          <w:noProof/>
          <w:lang w:val="en-GB"/>
        </w:rPr>
        <w:t>Bidfood CZ through the following channels:</w:t>
      </w:r>
    </w:p>
    <w:p w14:paraId="546F3E27" w14:textId="77777777" w:rsidR="00491BE0" w:rsidRPr="00911DE1" w:rsidRDefault="007C5EFC">
      <w:pPr>
        <w:ind w:left="1410" w:hanging="1410"/>
        <w:rPr>
          <w:i/>
          <w:noProof/>
          <w:lang w:val="en-GB"/>
        </w:rPr>
      </w:pPr>
      <w:r w:rsidRPr="00911DE1">
        <w:rPr>
          <w:i/>
          <w:noProof/>
          <w:lang w:val="en-GB"/>
        </w:rPr>
        <w:t xml:space="preserve">Address: </w:t>
      </w:r>
      <w:r w:rsidR="00FB22EA" w:rsidRPr="00911DE1">
        <w:rPr>
          <w:i/>
          <w:noProof/>
          <w:lang w:val="en-GB"/>
        </w:rPr>
        <w:tab/>
      </w:r>
      <w:r w:rsidR="00FB22EA" w:rsidRPr="00911DE1">
        <w:rPr>
          <w:b/>
          <w:i/>
          <w:noProof/>
          <w:lang w:val="en-GB"/>
        </w:rPr>
        <w:t>Bidfood Czech Republic s.r.o</w:t>
      </w:r>
      <w:r w:rsidR="00FB22EA" w:rsidRPr="00911DE1">
        <w:rPr>
          <w:i/>
          <w:noProof/>
          <w:lang w:val="en-GB"/>
        </w:rPr>
        <w:t xml:space="preserve">. </w:t>
      </w:r>
      <w:r w:rsidR="00FB22EA" w:rsidRPr="00911DE1">
        <w:rPr>
          <w:i/>
          <w:noProof/>
          <w:lang w:val="en-GB"/>
        </w:rPr>
        <w:br/>
        <w:t xml:space="preserve"> V Růžovém údolí 553</w:t>
      </w:r>
      <w:r w:rsidR="00FB22EA" w:rsidRPr="00911DE1">
        <w:rPr>
          <w:i/>
          <w:noProof/>
          <w:lang w:val="en-GB"/>
        </w:rPr>
        <w:br/>
      </w:r>
      <w:r w:rsidRPr="00911DE1">
        <w:rPr>
          <w:i/>
          <w:noProof/>
          <w:lang w:val="en-GB"/>
        </w:rPr>
        <w:t xml:space="preserve">Kralupy </w:t>
      </w:r>
      <w:r w:rsidR="00FB22EA" w:rsidRPr="00911DE1">
        <w:rPr>
          <w:i/>
          <w:noProof/>
          <w:lang w:val="en-GB"/>
        </w:rPr>
        <w:t xml:space="preserve">nad </w:t>
      </w:r>
      <w:r w:rsidRPr="00911DE1">
        <w:rPr>
          <w:i/>
          <w:noProof/>
          <w:lang w:val="en-GB"/>
        </w:rPr>
        <w:t>Vltavou, 278 01</w:t>
      </w:r>
    </w:p>
    <w:p w14:paraId="4AB04844" w14:textId="2139E703" w:rsidR="00491BE0" w:rsidRPr="00911DE1" w:rsidRDefault="007C5EFC">
      <w:pPr>
        <w:rPr>
          <w:i/>
          <w:noProof/>
          <w:lang w:val="en-GB"/>
        </w:rPr>
      </w:pPr>
      <w:r w:rsidRPr="00911DE1">
        <w:rPr>
          <w:i/>
          <w:noProof/>
          <w:lang w:val="en-GB"/>
        </w:rPr>
        <w:t>Email:</w:t>
      </w:r>
      <w:r w:rsidR="00FB22EA" w:rsidRPr="00911DE1">
        <w:rPr>
          <w:i/>
          <w:noProof/>
          <w:lang w:val="en-GB"/>
        </w:rPr>
        <w:tab/>
      </w:r>
      <w:r w:rsidR="00FB22EA" w:rsidRPr="00911DE1">
        <w:rPr>
          <w:i/>
          <w:noProof/>
          <w:lang w:val="en-GB"/>
        </w:rPr>
        <w:tab/>
      </w:r>
      <w:hyperlink r:id="rId7" w:history="1">
        <w:r w:rsidR="00911DE1" w:rsidRPr="00911DE1">
          <w:rPr>
            <w:rStyle w:val="Hypertextovodkaz"/>
            <w:i/>
            <w:noProof/>
            <w:lang w:val="en-GB"/>
          </w:rPr>
          <w:t>bidfood@bidfood.cz</w:t>
        </w:r>
      </w:hyperlink>
      <w:r w:rsidR="000F1543" w:rsidRPr="00911DE1">
        <w:rPr>
          <w:i/>
          <w:noProof/>
          <w:lang w:val="en-GB"/>
        </w:rPr>
        <w:t xml:space="preserve"> </w:t>
      </w:r>
      <w:r w:rsidR="00A234A6" w:rsidRPr="00911DE1">
        <w:rPr>
          <w:i/>
          <w:noProof/>
          <w:lang w:val="en-GB"/>
        </w:rPr>
        <w:t xml:space="preserve">or </w:t>
      </w:r>
      <w:r w:rsidR="00A234A6" w:rsidRPr="00911DE1">
        <w:rPr>
          <w:rStyle w:val="Hypertextovodkaz"/>
          <w:i/>
          <w:noProof/>
          <w:lang w:val="en-GB"/>
        </w:rPr>
        <w:t>jan.valecka@bidfood.cz</w:t>
      </w:r>
    </w:p>
    <w:p w14:paraId="67D13A55" w14:textId="45602340" w:rsidR="00491BE0" w:rsidRPr="00911DE1" w:rsidRDefault="007C5EFC">
      <w:pPr>
        <w:rPr>
          <w:i/>
          <w:noProof/>
          <w:lang w:val="en-GB"/>
        </w:rPr>
      </w:pPr>
      <w:r w:rsidRPr="00911DE1">
        <w:rPr>
          <w:i/>
          <w:noProof/>
          <w:lang w:val="en-GB"/>
        </w:rPr>
        <w:t>Phone:</w:t>
      </w:r>
      <w:r w:rsidR="00FB22EA" w:rsidRPr="00911DE1">
        <w:rPr>
          <w:i/>
          <w:noProof/>
          <w:lang w:val="en-GB"/>
        </w:rPr>
        <w:tab/>
      </w:r>
      <w:r w:rsidR="00911DE1" w:rsidRPr="00911DE1">
        <w:rPr>
          <w:i/>
          <w:noProof/>
          <w:lang w:val="en-GB"/>
        </w:rPr>
        <w:tab/>
      </w:r>
      <w:r w:rsidR="00FB22EA" w:rsidRPr="00911DE1">
        <w:rPr>
          <w:i/>
          <w:noProof/>
          <w:lang w:val="en-GB"/>
        </w:rPr>
        <w:t>+420 315 706 111</w:t>
      </w:r>
    </w:p>
    <w:p w14:paraId="60B7C2B7" w14:textId="77777777" w:rsidR="00FB22EA" w:rsidRPr="00911DE1" w:rsidRDefault="00FB22EA" w:rsidP="009D1147">
      <w:pPr>
        <w:rPr>
          <w:i/>
          <w:noProof/>
          <w:lang w:val="en-GB"/>
        </w:rPr>
      </w:pPr>
    </w:p>
    <w:p w14:paraId="04B5DFA5" w14:textId="77777777" w:rsidR="00491BE0" w:rsidRPr="00911DE1" w:rsidRDefault="007C5EFC">
      <w:pPr>
        <w:jc w:val="both"/>
        <w:rPr>
          <w:noProof/>
          <w:lang w:val="en-GB"/>
        </w:rPr>
      </w:pPr>
      <w:r w:rsidRPr="00911DE1">
        <w:rPr>
          <w:noProof/>
          <w:lang w:val="en-GB"/>
        </w:rPr>
        <w:t xml:space="preserve">The Supplier's </w:t>
      </w:r>
      <w:r w:rsidR="00A234A6" w:rsidRPr="00911DE1">
        <w:rPr>
          <w:noProof/>
          <w:lang w:val="en-GB"/>
        </w:rPr>
        <w:t xml:space="preserve">representatives </w:t>
      </w:r>
      <w:r w:rsidRPr="00911DE1">
        <w:rPr>
          <w:noProof/>
          <w:lang w:val="en-GB"/>
        </w:rPr>
        <w:t xml:space="preserve">hereby undertake </w:t>
      </w:r>
      <w:r w:rsidR="00A234A6" w:rsidRPr="00911DE1">
        <w:rPr>
          <w:noProof/>
          <w:lang w:val="en-GB"/>
        </w:rPr>
        <w:t xml:space="preserve">to </w:t>
      </w:r>
      <w:r w:rsidRPr="00911DE1">
        <w:rPr>
          <w:noProof/>
          <w:lang w:val="en-GB"/>
        </w:rPr>
        <w:t>observe and act in accordance with the rules and principles arising from this Code.</w:t>
      </w:r>
    </w:p>
    <w:p w14:paraId="50516567" w14:textId="29781A0A" w:rsidR="00491BE0" w:rsidRPr="00911DE1" w:rsidRDefault="007C5EFC">
      <w:pPr>
        <w:jc w:val="both"/>
        <w:rPr>
          <w:noProof/>
          <w:lang w:val="en-GB"/>
        </w:rPr>
      </w:pPr>
      <w:r w:rsidRPr="00911DE1">
        <w:rPr>
          <w:noProof/>
          <w:lang w:val="en-GB"/>
        </w:rPr>
        <w:t>If Bidfood CZ discovers a violation of this Code, it will agree with the Supplier o</w:t>
      </w:r>
      <w:r w:rsidR="00C94509">
        <w:rPr>
          <w:noProof/>
          <w:lang w:val="en-GB"/>
        </w:rPr>
        <w:t>n</w:t>
      </w:r>
      <w:r w:rsidRPr="00911DE1">
        <w:rPr>
          <w:noProof/>
          <w:lang w:val="en-GB"/>
        </w:rPr>
        <w:t xml:space="preserve"> remedies, and the Supplier will undertake in writing to remedy the violation within a reasonable period of time. In the event that Bidfood CZ and the Supplier fail to agree on remedies or the Supplier refuses to commit in writing to remedy the breach, Bidfood CZ may terminate the business relationship with the Supplier and terminate the relevant contracts.</w:t>
      </w:r>
    </w:p>
    <w:p w14:paraId="5DABFD8D" w14:textId="77777777" w:rsidR="00F5322A" w:rsidRPr="00911DE1" w:rsidRDefault="00F5322A" w:rsidP="009D1147">
      <w:pPr>
        <w:rPr>
          <w:noProof/>
          <w:lang w:val="en-GB"/>
        </w:rPr>
      </w:pPr>
    </w:p>
    <w:p w14:paraId="2A2B01F6" w14:textId="6475F36A" w:rsidR="00491BE0" w:rsidRDefault="007C5EFC">
      <w:pPr>
        <w:rPr>
          <w:noProof/>
          <w:lang w:val="en-GB"/>
        </w:rPr>
      </w:pPr>
      <w:r w:rsidRPr="00911DE1">
        <w:rPr>
          <w:noProof/>
          <w:lang w:val="en-GB"/>
        </w:rPr>
        <w:t>Supplier :</w:t>
      </w:r>
    </w:p>
    <w:p w14:paraId="1C0828BD" w14:textId="77777777" w:rsidR="00D32378" w:rsidRPr="00911DE1" w:rsidRDefault="00D32378">
      <w:pPr>
        <w:rPr>
          <w:noProof/>
          <w:lang w:val="en-GB"/>
        </w:rPr>
      </w:pPr>
    </w:p>
    <w:p w14:paraId="4EF6F7E2" w14:textId="5914A648" w:rsidR="00491BE0" w:rsidRPr="00911DE1" w:rsidRDefault="007C5EFC">
      <w:pPr>
        <w:rPr>
          <w:noProof/>
          <w:lang w:val="en-GB"/>
        </w:rPr>
      </w:pPr>
      <w:r w:rsidRPr="00911DE1">
        <w:rPr>
          <w:noProof/>
          <w:lang w:val="en-GB"/>
        </w:rPr>
        <w:t>Supplier's address :</w:t>
      </w:r>
    </w:p>
    <w:p w14:paraId="739077CF" w14:textId="77777777" w:rsidR="00F5322A" w:rsidRPr="00911DE1" w:rsidRDefault="00F5322A" w:rsidP="009D1147">
      <w:pPr>
        <w:rPr>
          <w:noProof/>
          <w:lang w:val="en-GB"/>
        </w:rPr>
      </w:pPr>
    </w:p>
    <w:p w14:paraId="085130D2" w14:textId="77777777" w:rsidR="00F5322A" w:rsidRPr="00911DE1" w:rsidRDefault="00F5322A" w:rsidP="009D1147">
      <w:pPr>
        <w:rPr>
          <w:noProof/>
          <w:lang w:val="en-GB"/>
        </w:rPr>
      </w:pPr>
    </w:p>
    <w:p w14:paraId="2DCA9C11" w14:textId="77777777" w:rsidR="00A234A6" w:rsidRPr="00911DE1" w:rsidRDefault="00A234A6" w:rsidP="009D1147">
      <w:pPr>
        <w:rPr>
          <w:noProof/>
          <w:lang w:val="en-GB"/>
        </w:rPr>
      </w:pPr>
    </w:p>
    <w:p w14:paraId="50D1FF5B" w14:textId="77777777" w:rsidR="00A234A6" w:rsidRPr="00911DE1" w:rsidRDefault="00A234A6" w:rsidP="009D1147">
      <w:pPr>
        <w:rPr>
          <w:noProof/>
          <w:lang w:val="en-GB"/>
        </w:rPr>
      </w:pPr>
    </w:p>
    <w:p w14:paraId="233E3554" w14:textId="77777777" w:rsidR="00A234A6" w:rsidRPr="00911DE1" w:rsidRDefault="00A234A6" w:rsidP="009D1147">
      <w:pPr>
        <w:rPr>
          <w:noProof/>
          <w:lang w:val="en-GB"/>
        </w:rPr>
      </w:pPr>
    </w:p>
    <w:p w14:paraId="2490A73E" w14:textId="77777777" w:rsidR="00491BE0" w:rsidRPr="00911DE1" w:rsidRDefault="007C5EFC">
      <w:pPr>
        <w:rPr>
          <w:noProof/>
          <w:lang w:val="en-GB"/>
        </w:rPr>
      </w:pPr>
      <w:r w:rsidRPr="00911DE1">
        <w:rPr>
          <w:noProof/>
          <w:lang w:val="en-GB"/>
        </w:rPr>
        <w:t>___________________</w:t>
      </w:r>
      <w:r w:rsidR="00C23A25" w:rsidRPr="00911DE1">
        <w:rPr>
          <w:noProof/>
          <w:lang w:val="en-GB"/>
        </w:rPr>
        <w:tab/>
      </w:r>
      <w:r w:rsidR="00C23A25" w:rsidRPr="00911DE1">
        <w:rPr>
          <w:noProof/>
          <w:lang w:val="en-GB"/>
        </w:rPr>
        <w:tab/>
      </w:r>
      <w:r w:rsidR="00C23A25" w:rsidRPr="00911DE1">
        <w:rPr>
          <w:noProof/>
          <w:lang w:val="en-GB"/>
        </w:rPr>
        <w:tab/>
      </w:r>
      <w:r w:rsidR="00C23A25" w:rsidRPr="00911DE1">
        <w:rPr>
          <w:noProof/>
          <w:lang w:val="en-GB"/>
        </w:rPr>
        <w:tab/>
      </w:r>
      <w:r w:rsidR="00C23A25" w:rsidRPr="00911DE1">
        <w:rPr>
          <w:noProof/>
          <w:lang w:val="en-GB"/>
        </w:rPr>
        <w:tab/>
      </w:r>
      <w:r w:rsidR="00C23A25" w:rsidRPr="00911DE1">
        <w:rPr>
          <w:noProof/>
          <w:lang w:val="en-GB"/>
        </w:rPr>
        <w:tab/>
      </w:r>
      <w:r w:rsidR="00C23A25" w:rsidRPr="00911DE1">
        <w:rPr>
          <w:noProof/>
          <w:lang w:val="en-GB"/>
        </w:rPr>
        <w:tab/>
        <w:t>______________________</w:t>
      </w:r>
    </w:p>
    <w:p w14:paraId="5C6CB330" w14:textId="341CDD0C" w:rsidR="00491BE0" w:rsidRPr="00911DE1" w:rsidRDefault="007C5EFC">
      <w:pPr>
        <w:rPr>
          <w:noProof/>
          <w:lang w:val="en-GB"/>
        </w:rPr>
      </w:pPr>
      <w:r w:rsidRPr="00911DE1">
        <w:rPr>
          <w:noProof/>
          <w:lang w:val="en-GB"/>
        </w:rPr>
        <w:t>Supplier's representative</w:t>
      </w:r>
      <w:r w:rsidR="00C23A25" w:rsidRPr="00911DE1">
        <w:rPr>
          <w:noProof/>
          <w:lang w:val="en-GB"/>
        </w:rPr>
        <w:tab/>
      </w:r>
      <w:r w:rsidR="00C23A25" w:rsidRPr="00911DE1">
        <w:rPr>
          <w:noProof/>
          <w:lang w:val="en-GB"/>
        </w:rPr>
        <w:tab/>
      </w:r>
      <w:r w:rsidR="00C23A25" w:rsidRPr="00911DE1">
        <w:rPr>
          <w:noProof/>
          <w:lang w:val="en-GB"/>
        </w:rPr>
        <w:tab/>
      </w:r>
      <w:r w:rsidR="00C23A25" w:rsidRPr="00911DE1">
        <w:rPr>
          <w:noProof/>
          <w:lang w:val="en-GB"/>
        </w:rPr>
        <w:tab/>
      </w:r>
      <w:r w:rsidR="00C23A25" w:rsidRPr="00911DE1">
        <w:rPr>
          <w:noProof/>
          <w:lang w:val="en-GB"/>
        </w:rPr>
        <w:tab/>
      </w:r>
      <w:r w:rsidR="00C23A25" w:rsidRPr="00911DE1">
        <w:rPr>
          <w:noProof/>
          <w:lang w:val="en-GB"/>
        </w:rPr>
        <w:tab/>
      </w:r>
      <w:r w:rsidR="00C23A25" w:rsidRPr="00911DE1">
        <w:rPr>
          <w:noProof/>
          <w:lang w:val="en-GB"/>
        </w:rPr>
        <w:tab/>
        <w:t xml:space="preserve">on </w:t>
      </w:r>
    </w:p>
    <w:p w14:paraId="51232515" w14:textId="77777777" w:rsidR="00A234A6" w:rsidRPr="00911DE1" w:rsidRDefault="00A234A6" w:rsidP="009D1147">
      <w:pPr>
        <w:rPr>
          <w:noProof/>
          <w:lang w:val="en-GB"/>
        </w:rPr>
      </w:pPr>
    </w:p>
    <w:p w14:paraId="4C527F01" w14:textId="77777777" w:rsidR="00A234A6" w:rsidRPr="00911DE1" w:rsidRDefault="00A234A6" w:rsidP="009D1147">
      <w:pPr>
        <w:rPr>
          <w:noProof/>
          <w:lang w:val="en-GB"/>
        </w:rPr>
      </w:pPr>
    </w:p>
    <w:p w14:paraId="13DF242E" w14:textId="77777777" w:rsidR="00A234A6" w:rsidRPr="00911DE1" w:rsidRDefault="00A234A6" w:rsidP="009D1147">
      <w:pPr>
        <w:rPr>
          <w:noProof/>
          <w:lang w:val="en-GB"/>
        </w:rPr>
      </w:pPr>
    </w:p>
    <w:p w14:paraId="727BB1E1" w14:textId="77777777" w:rsidR="00A234A6" w:rsidRPr="00911DE1" w:rsidRDefault="00A234A6" w:rsidP="009D1147">
      <w:pPr>
        <w:rPr>
          <w:noProof/>
          <w:lang w:val="en-GB"/>
        </w:rPr>
      </w:pPr>
    </w:p>
    <w:p w14:paraId="0E63F549" w14:textId="72D1C05E" w:rsidR="00491BE0" w:rsidRPr="00911DE1" w:rsidRDefault="007C5EFC">
      <w:pPr>
        <w:rPr>
          <w:noProof/>
          <w:lang w:val="en-GB"/>
        </w:rPr>
      </w:pPr>
      <w:r w:rsidRPr="00911DE1">
        <w:rPr>
          <w:noProof/>
          <w:lang w:val="en-GB"/>
        </w:rPr>
        <w:t xml:space="preserve">The Code of </w:t>
      </w:r>
      <w:r w:rsidR="0038667B">
        <w:rPr>
          <w:noProof/>
          <w:lang w:val="en-GB"/>
        </w:rPr>
        <w:t>Ethics</w:t>
      </w:r>
      <w:r w:rsidRPr="00911DE1">
        <w:rPr>
          <w:noProof/>
          <w:lang w:val="en-GB"/>
        </w:rPr>
        <w:t xml:space="preserve"> of the supplier </w:t>
      </w:r>
      <w:r w:rsidR="0038667B">
        <w:rPr>
          <w:noProof/>
          <w:lang w:val="en-GB"/>
        </w:rPr>
        <w:t xml:space="preserve">of </w:t>
      </w:r>
      <w:r w:rsidRPr="00911DE1">
        <w:rPr>
          <w:noProof/>
          <w:lang w:val="en-GB"/>
        </w:rPr>
        <w:t>Bidfood Czech Republic s.r.o. is also available at: www.bidfood.cz</w:t>
      </w:r>
    </w:p>
    <w:sectPr w:rsidR="00491BE0" w:rsidRPr="00911DE1" w:rsidSect="00A234A6">
      <w:headerReference w:type="default" r:id="rId8"/>
      <w:pgSz w:w="11906" w:h="16838"/>
      <w:pgMar w:top="1077" w:right="1021" w:bottom="624" w:left="107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89369" w14:textId="77777777" w:rsidR="002B7175" w:rsidRDefault="002B7175" w:rsidP="009D1147">
      <w:pPr>
        <w:spacing w:after="0" w:line="240" w:lineRule="auto"/>
      </w:pPr>
      <w:r>
        <w:separator/>
      </w:r>
    </w:p>
  </w:endnote>
  <w:endnote w:type="continuationSeparator" w:id="0">
    <w:p w14:paraId="2588478F" w14:textId="77777777" w:rsidR="002B7175" w:rsidRDefault="002B7175" w:rsidP="009D1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59E67" w14:textId="77777777" w:rsidR="002B7175" w:rsidRDefault="002B7175" w:rsidP="009D1147">
      <w:pPr>
        <w:spacing w:after="0" w:line="240" w:lineRule="auto"/>
      </w:pPr>
      <w:r>
        <w:separator/>
      </w:r>
    </w:p>
  </w:footnote>
  <w:footnote w:type="continuationSeparator" w:id="0">
    <w:p w14:paraId="4BDFF5B6" w14:textId="77777777" w:rsidR="002B7175" w:rsidRDefault="002B7175" w:rsidP="009D11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6B297" w14:textId="77777777" w:rsidR="009D1147" w:rsidRDefault="009D1147" w:rsidP="009D1147">
    <w:pPr>
      <w:pStyle w:val="Zhlav"/>
      <w:jc w:val="right"/>
    </w:pPr>
    <w:r>
      <w:rPr>
        <w:noProof/>
        <w:lang w:eastAsia="cs-CZ"/>
      </w:rPr>
      <w:drawing>
        <wp:inline distT="0" distB="0" distL="0" distR="0" wp14:anchorId="79651F2D" wp14:editId="3769E90D">
          <wp:extent cx="838200" cy="335353"/>
          <wp:effectExtent l="0" t="0" r="0" b="7620"/>
          <wp:docPr id="1" name="Obrázek 1" descr="C:\Users\volfp\AppData\Local\Microsoft\Windows\INetCache\Content.Word\bidf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volfp\AppData\Local\Microsoft\Windows\INetCache\Content.Word\bidfoo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9740" cy="37597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B1703D"/>
    <w:multiLevelType w:val="hybridMultilevel"/>
    <w:tmpl w:val="0A829F88"/>
    <w:lvl w:ilvl="0" w:tplc="D90A0CE2">
      <w:start w:val="1"/>
      <w:numFmt w:val="upperLetter"/>
      <w:lvlText w:val="%1)"/>
      <w:lvlJc w:val="left"/>
      <w:pPr>
        <w:ind w:left="360" w:hanging="360"/>
      </w:pPr>
      <w:rPr>
        <w:rFonts w:hint="default"/>
      </w:rPr>
    </w:lvl>
    <w:lvl w:ilvl="1" w:tplc="0405000B">
      <w:start w:val="1"/>
      <w:numFmt w:val="bullet"/>
      <w:lvlText w:val=""/>
      <w:lvlJc w:val="left"/>
      <w:pPr>
        <w:ind w:left="786" w:hanging="360"/>
      </w:pPr>
      <w:rPr>
        <w:rFonts w:ascii="Wingdings" w:hAnsi="Wingding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842549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881"/>
    <w:rsid w:val="0004740E"/>
    <w:rsid w:val="000724FC"/>
    <w:rsid w:val="000E175B"/>
    <w:rsid w:val="000F1543"/>
    <w:rsid w:val="002141E3"/>
    <w:rsid w:val="00217037"/>
    <w:rsid w:val="00227EF2"/>
    <w:rsid w:val="00293695"/>
    <w:rsid w:val="002B7175"/>
    <w:rsid w:val="002D2277"/>
    <w:rsid w:val="0038667B"/>
    <w:rsid w:val="00392C6C"/>
    <w:rsid w:val="003C0311"/>
    <w:rsid w:val="004425EF"/>
    <w:rsid w:val="00491BE0"/>
    <w:rsid w:val="00587DF9"/>
    <w:rsid w:val="0065372F"/>
    <w:rsid w:val="00676566"/>
    <w:rsid w:val="006E619F"/>
    <w:rsid w:val="00746C48"/>
    <w:rsid w:val="00747BF1"/>
    <w:rsid w:val="00780B14"/>
    <w:rsid w:val="007C5EFC"/>
    <w:rsid w:val="008705E3"/>
    <w:rsid w:val="00911DE1"/>
    <w:rsid w:val="00911EC9"/>
    <w:rsid w:val="0095159A"/>
    <w:rsid w:val="009A6881"/>
    <w:rsid w:val="009C4385"/>
    <w:rsid w:val="009D1147"/>
    <w:rsid w:val="00A234A6"/>
    <w:rsid w:val="00A24CE3"/>
    <w:rsid w:val="00C23A25"/>
    <w:rsid w:val="00C67783"/>
    <w:rsid w:val="00C72BC4"/>
    <w:rsid w:val="00C94509"/>
    <w:rsid w:val="00D04B33"/>
    <w:rsid w:val="00D32378"/>
    <w:rsid w:val="00DB0AE7"/>
    <w:rsid w:val="00E11333"/>
    <w:rsid w:val="00EC3204"/>
    <w:rsid w:val="00F5322A"/>
    <w:rsid w:val="00FB22EA"/>
    <w:rsid w:val="00FB38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69B56"/>
  <w15:chartTrackingRefBased/>
  <w15:docId w15:val="{7B5FB79A-57B5-4558-AFD4-930BD28B1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27EF2"/>
    <w:pPr>
      <w:ind w:left="720"/>
      <w:contextualSpacing/>
    </w:pPr>
  </w:style>
  <w:style w:type="paragraph" w:styleId="Zhlav">
    <w:name w:val="header"/>
    <w:basedOn w:val="Normln"/>
    <w:link w:val="ZhlavChar"/>
    <w:uiPriority w:val="99"/>
    <w:unhideWhenUsed/>
    <w:rsid w:val="009D114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D1147"/>
  </w:style>
  <w:style w:type="paragraph" w:styleId="Zpat">
    <w:name w:val="footer"/>
    <w:basedOn w:val="Normln"/>
    <w:link w:val="ZpatChar"/>
    <w:uiPriority w:val="99"/>
    <w:unhideWhenUsed/>
    <w:rsid w:val="009D1147"/>
    <w:pPr>
      <w:tabs>
        <w:tab w:val="center" w:pos="4536"/>
        <w:tab w:val="right" w:pos="9072"/>
      </w:tabs>
      <w:spacing w:after="0" w:line="240" w:lineRule="auto"/>
    </w:pPr>
  </w:style>
  <w:style w:type="character" w:customStyle="1" w:styleId="ZpatChar">
    <w:name w:val="Zápatí Char"/>
    <w:basedOn w:val="Standardnpsmoodstavce"/>
    <w:link w:val="Zpat"/>
    <w:uiPriority w:val="99"/>
    <w:rsid w:val="009D1147"/>
  </w:style>
  <w:style w:type="character" w:styleId="Hypertextovodkaz">
    <w:name w:val="Hyperlink"/>
    <w:basedOn w:val="Standardnpsmoodstavce"/>
    <w:uiPriority w:val="99"/>
    <w:unhideWhenUsed/>
    <w:rsid w:val="00A234A6"/>
    <w:rPr>
      <w:color w:val="0563C1" w:themeColor="hyperlink"/>
      <w:u w:val="single"/>
    </w:rPr>
  </w:style>
  <w:style w:type="paragraph" w:styleId="Textbubliny">
    <w:name w:val="Balloon Text"/>
    <w:basedOn w:val="Normln"/>
    <w:link w:val="TextbublinyChar"/>
    <w:uiPriority w:val="99"/>
    <w:semiHidden/>
    <w:unhideWhenUsed/>
    <w:rsid w:val="00C6778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7783"/>
    <w:rPr>
      <w:rFonts w:ascii="Segoe UI" w:hAnsi="Segoe UI" w:cs="Segoe UI"/>
      <w:sz w:val="18"/>
      <w:szCs w:val="18"/>
    </w:rPr>
  </w:style>
  <w:style w:type="character" w:styleId="Nevyeenzmnka">
    <w:name w:val="Unresolved Mention"/>
    <w:basedOn w:val="Standardnpsmoodstavce"/>
    <w:uiPriority w:val="99"/>
    <w:semiHidden/>
    <w:unhideWhenUsed/>
    <w:rsid w:val="00911D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dfood@bidfood.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2</Pages>
  <Words>719</Words>
  <Characters>4246</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Bidfood</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Prokop Volf</dc:creator>
  <cp:keywords>, docId:992AD742546B0B9269E63AA34F4161D8</cp:keywords>
  <dc:description/>
  <cp:lastModifiedBy>PIERSTONE</cp:lastModifiedBy>
  <cp:revision>11</cp:revision>
  <cp:lastPrinted>2018-12-20T12:12:00Z</cp:lastPrinted>
  <dcterms:created xsi:type="dcterms:W3CDTF">2024-08-28T14:17:00Z</dcterms:created>
  <dcterms:modified xsi:type="dcterms:W3CDTF">2024-09-02T11:51:00Z</dcterms:modified>
</cp:coreProperties>
</file>